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B7" w:rsidRDefault="004D33B7" w:rsidP="004D33B7">
      <w:pPr>
        <w:rPr>
          <w:noProof/>
        </w:rPr>
      </w:pPr>
    </w:p>
    <w:p w:rsidR="004D33B7" w:rsidRDefault="0087602D" w:rsidP="004D33B7">
      <w:pPr>
        <w:jc w:val="center"/>
        <w:rPr>
          <w:b/>
          <w:sz w:val="40"/>
          <w:szCs w:val="40"/>
        </w:rPr>
      </w:pPr>
      <w:r>
        <w:rPr>
          <w:noProof/>
        </w:rPr>
        <w:drawing>
          <wp:inline distT="0" distB="0" distL="0" distR="0">
            <wp:extent cx="2733675" cy="1895475"/>
            <wp:effectExtent l="19050" t="0" r="9525" b="0"/>
            <wp:docPr id="1" name="Picture 1" descr="http://www.rafterjranch.net/Starlan%20Head-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fterjranch.net/Starlan%20Head-medium.jpg"/>
                    <pic:cNvPicPr>
                      <a:picLocks noChangeAspect="1" noChangeArrowheads="1"/>
                    </pic:cNvPicPr>
                  </pic:nvPicPr>
                  <pic:blipFill>
                    <a:blip r:embed="rId6" cstate="print"/>
                    <a:srcRect/>
                    <a:stretch>
                      <a:fillRect/>
                    </a:stretch>
                  </pic:blipFill>
                  <pic:spPr bwMode="auto">
                    <a:xfrm>
                      <a:off x="0" y="0"/>
                      <a:ext cx="2733675" cy="1895475"/>
                    </a:xfrm>
                    <a:prstGeom prst="rect">
                      <a:avLst/>
                    </a:prstGeom>
                    <a:noFill/>
                    <a:ln w="9525">
                      <a:noFill/>
                      <a:miter lim="800000"/>
                      <a:headEnd/>
                      <a:tailEnd/>
                    </a:ln>
                  </pic:spPr>
                </pic:pic>
              </a:graphicData>
            </a:graphic>
          </wp:inline>
        </w:drawing>
      </w:r>
    </w:p>
    <w:p w:rsidR="004D33B7" w:rsidRPr="00C8265E" w:rsidRDefault="004D33B7" w:rsidP="004D33B7">
      <w:pPr>
        <w:jc w:val="center"/>
        <w:rPr>
          <w:b/>
          <w:sz w:val="20"/>
          <w:szCs w:val="20"/>
        </w:rPr>
      </w:pPr>
    </w:p>
    <w:p w:rsidR="00C23C5D" w:rsidRPr="00C8265E" w:rsidRDefault="00C23C5D" w:rsidP="00F82677">
      <w:pPr>
        <w:ind w:firstLine="720"/>
        <w:jc w:val="both"/>
        <w:rPr>
          <w:sz w:val="20"/>
          <w:szCs w:val="20"/>
        </w:rPr>
      </w:pPr>
      <w:r w:rsidRPr="00C8265E">
        <w:rPr>
          <w:sz w:val="20"/>
          <w:szCs w:val="20"/>
        </w:rPr>
        <w:t xml:space="preserve">The purpose of the Alabama Quarter Horse Association’s Pioneer Horseman Award is to honor an individual residing in the state of Alabama who has been instrumental in the long-term breeding, showing, raising, and caring for the American Quarter Horse for at least 20 years.  This nominee does not have to be a member of the Alabama Quarter Horse Association.  The recipient of this award is chosen by a committee made up of current ALQHA members and/or board members who have been appointed annually by the current ALQHA president. </w:t>
      </w:r>
    </w:p>
    <w:p w:rsidR="00F82677" w:rsidRPr="00F82677" w:rsidRDefault="00F82677" w:rsidP="00F82677">
      <w:pPr>
        <w:ind w:firstLine="720"/>
        <w:jc w:val="both"/>
        <w:rPr>
          <w:sz w:val="20"/>
          <w:szCs w:val="20"/>
        </w:rPr>
      </w:pPr>
    </w:p>
    <w:p w:rsidR="0087602D" w:rsidRPr="00C8265E" w:rsidRDefault="00C23C5D" w:rsidP="0087602D">
      <w:pPr>
        <w:jc w:val="both"/>
        <w:rPr>
          <w:sz w:val="22"/>
          <w:szCs w:val="22"/>
        </w:rPr>
      </w:pPr>
      <w:r w:rsidRPr="004D33B7">
        <w:tab/>
      </w:r>
      <w:r w:rsidR="0087602D" w:rsidRPr="00C8265E">
        <w:rPr>
          <w:b/>
          <w:sz w:val="22"/>
          <w:szCs w:val="22"/>
        </w:rPr>
        <w:t>James Wilson Coker</w:t>
      </w:r>
      <w:r w:rsidRPr="00C8265E">
        <w:rPr>
          <w:sz w:val="22"/>
          <w:szCs w:val="22"/>
        </w:rPr>
        <w:t xml:space="preserve"> is this year</w:t>
      </w:r>
      <w:r w:rsidR="0087602D" w:rsidRPr="00C8265E">
        <w:rPr>
          <w:sz w:val="22"/>
          <w:szCs w:val="22"/>
        </w:rPr>
        <w:t>’</w:t>
      </w:r>
      <w:r w:rsidRPr="00C8265E">
        <w:rPr>
          <w:sz w:val="22"/>
          <w:szCs w:val="22"/>
        </w:rPr>
        <w:t xml:space="preserve">s recipient.  </w:t>
      </w:r>
      <w:r w:rsidR="0087602D" w:rsidRPr="00C8265E">
        <w:rPr>
          <w:sz w:val="22"/>
          <w:szCs w:val="22"/>
        </w:rPr>
        <w:t xml:space="preserve">Mr. James </w:t>
      </w:r>
      <w:r w:rsidR="00C8265E" w:rsidRPr="00C8265E">
        <w:rPr>
          <w:sz w:val="22"/>
          <w:szCs w:val="22"/>
        </w:rPr>
        <w:t>is a</w:t>
      </w:r>
      <w:r w:rsidR="00C15418">
        <w:rPr>
          <w:sz w:val="22"/>
          <w:szCs w:val="22"/>
        </w:rPr>
        <w:t xml:space="preserve"> cattleman and a</w:t>
      </w:r>
      <w:r w:rsidR="00C8265E" w:rsidRPr="00C8265E">
        <w:rPr>
          <w:sz w:val="22"/>
          <w:szCs w:val="22"/>
        </w:rPr>
        <w:t xml:space="preserve"> horseman – he </w:t>
      </w:r>
      <w:r w:rsidRPr="00C8265E">
        <w:rPr>
          <w:sz w:val="22"/>
          <w:szCs w:val="22"/>
        </w:rPr>
        <w:t>has been a</w:t>
      </w:r>
      <w:r w:rsidR="0087602D" w:rsidRPr="00C8265E">
        <w:rPr>
          <w:sz w:val="22"/>
          <w:szCs w:val="22"/>
        </w:rPr>
        <w:t xml:space="preserve"> breeder, trainer, roper, and</w:t>
      </w:r>
      <w:r w:rsidRPr="00C8265E">
        <w:rPr>
          <w:sz w:val="22"/>
          <w:szCs w:val="22"/>
        </w:rPr>
        <w:t xml:space="preserve"> horse show judge for over 50 years. </w:t>
      </w:r>
    </w:p>
    <w:p w:rsidR="004D33B7" w:rsidRPr="00C8265E" w:rsidRDefault="004D33B7" w:rsidP="0087602D">
      <w:pPr>
        <w:jc w:val="both"/>
        <w:rPr>
          <w:sz w:val="22"/>
          <w:szCs w:val="22"/>
        </w:rPr>
      </w:pPr>
    </w:p>
    <w:p w:rsidR="004D33B7" w:rsidRPr="00C8265E" w:rsidRDefault="0087602D" w:rsidP="0087602D">
      <w:pPr>
        <w:ind w:firstLine="720"/>
        <w:jc w:val="both"/>
        <w:rPr>
          <w:sz w:val="22"/>
          <w:szCs w:val="22"/>
        </w:rPr>
      </w:pPr>
      <w:r w:rsidRPr="00C8265E">
        <w:rPr>
          <w:sz w:val="22"/>
          <w:szCs w:val="22"/>
        </w:rPr>
        <w:t xml:space="preserve">James Wilson </w:t>
      </w:r>
      <w:r w:rsidR="00F82677" w:rsidRPr="00C8265E">
        <w:rPr>
          <w:sz w:val="22"/>
          <w:szCs w:val="22"/>
        </w:rPr>
        <w:t xml:space="preserve">saw his first Quarter Horse in 1956 when John Larry </w:t>
      </w:r>
      <w:proofErr w:type="spellStart"/>
      <w:r w:rsidR="00F82677" w:rsidRPr="00C8265E">
        <w:rPr>
          <w:sz w:val="22"/>
          <w:szCs w:val="22"/>
        </w:rPr>
        <w:t>McDougle</w:t>
      </w:r>
      <w:proofErr w:type="spellEnd"/>
      <w:r w:rsidR="00F82677" w:rsidRPr="00C8265E">
        <w:rPr>
          <w:sz w:val="22"/>
          <w:szCs w:val="22"/>
        </w:rPr>
        <w:t xml:space="preserve"> rode his Quarter Horse stallion to the Halloween Party held on the Hayneville football field.  Growing up on what he later named as Rafter J Ranch, </w:t>
      </w:r>
      <w:r w:rsidR="00C8265E" w:rsidRPr="00C8265E">
        <w:rPr>
          <w:sz w:val="22"/>
          <w:szCs w:val="22"/>
        </w:rPr>
        <w:t>James Wilson</w:t>
      </w:r>
      <w:r w:rsidR="00F82677" w:rsidRPr="00C8265E">
        <w:rPr>
          <w:sz w:val="22"/>
          <w:szCs w:val="22"/>
        </w:rPr>
        <w:t xml:space="preserve"> already owned a McCurdy Walking</w:t>
      </w:r>
      <w:r w:rsidR="00C8265E" w:rsidRPr="00C8265E">
        <w:rPr>
          <w:sz w:val="22"/>
          <w:szCs w:val="22"/>
        </w:rPr>
        <w:t xml:space="preserve"> Horse named Lucy and he soon bre</w:t>
      </w:r>
      <w:r w:rsidR="00F82677" w:rsidRPr="00C8265E">
        <w:rPr>
          <w:sz w:val="22"/>
          <w:szCs w:val="22"/>
        </w:rPr>
        <w:t xml:space="preserve">d her to </w:t>
      </w:r>
      <w:proofErr w:type="spellStart"/>
      <w:r w:rsidR="00F82677" w:rsidRPr="00C8265E">
        <w:rPr>
          <w:sz w:val="22"/>
          <w:szCs w:val="22"/>
        </w:rPr>
        <w:t>McDougle’s</w:t>
      </w:r>
      <w:proofErr w:type="spellEnd"/>
      <w:r w:rsidR="00F82677" w:rsidRPr="00C8265E">
        <w:rPr>
          <w:sz w:val="22"/>
          <w:szCs w:val="22"/>
        </w:rPr>
        <w:t xml:space="preserve"> </w:t>
      </w:r>
      <w:r w:rsidR="00873961">
        <w:rPr>
          <w:sz w:val="22"/>
          <w:szCs w:val="22"/>
        </w:rPr>
        <w:t>stallion</w:t>
      </w:r>
      <w:r w:rsidR="00F82677" w:rsidRPr="00C8265E">
        <w:rPr>
          <w:sz w:val="22"/>
          <w:szCs w:val="22"/>
        </w:rPr>
        <w:t xml:space="preserve"> to raise his first half Quarter Horse, Jim Dandy.  In 1960 at the age of 16 he attended the Southeastern Livestock Exposition and Rodeo and talked with Ralph Eagle about some Quarter Horse colts he had for sale – all Harlan colts, out of Rey </w:t>
      </w:r>
      <w:r w:rsidR="00C8265E" w:rsidRPr="00C8265E">
        <w:rPr>
          <w:sz w:val="22"/>
          <w:szCs w:val="22"/>
        </w:rPr>
        <w:t xml:space="preserve">and </w:t>
      </w:r>
      <w:proofErr w:type="spellStart"/>
      <w:r w:rsidR="00C8265E" w:rsidRPr="00C8265E">
        <w:rPr>
          <w:sz w:val="22"/>
          <w:szCs w:val="22"/>
        </w:rPr>
        <w:t>Sandrift</w:t>
      </w:r>
      <w:proofErr w:type="spellEnd"/>
      <w:r w:rsidR="00C8265E" w:rsidRPr="00C8265E">
        <w:rPr>
          <w:sz w:val="22"/>
          <w:szCs w:val="22"/>
        </w:rPr>
        <w:t xml:space="preserve"> mares.  James Wilson</w:t>
      </w:r>
      <w:r w:rsidR="00F82677" w:rsidRPr="00C8265E">
        <w:rPr>
          <w:sz w:val="22"/>
          <w:szCs w:val="22"/>
        </w:rPr>
        <w:t xml:space="preserve"> drove over to look at them, but they were out of his price range.  Soon,</w:t>
      </w:r>
      <w:r w:rsidR="00291BD8" w:rsidRPr="00C8265E">
        <w:rPr>
          <w:sz w:val="22"/>
          <w:szCs w:val="22"/>
        </w:rPr>
        <w:t xml:space="preserve"> however, Mr. Frank Wilton advised </w:t>
      </w:r>
      <w:r w:rsidR="00F82677" w:rsidRPr="00C8265E">
        <w:rPr>
          <w:sz w:val="22"/>
          <w:szCs w:val="22"/>
        </w:rPr>
        <w:t>about a Harlan col</w:t>
      </w:r>
      <w:r w:rsidR="00291BD8" w:rsidRPr="00C8265E">
        <w:rPr>
          <w:sz w:val="22"/>
          <w:szCs w:val="22"/>
        </w:rPr>
        <w:t>t James Wilson</w:t>
      </w:r>
      <w:r w:rsidR="00F82677" w:rsidRPr="00C8265E">
        <w:rPr>
          <w:sz w:val="22"/>
          <w:szCs w:val="22"/>
        </w:rPr>
        <w:t xml:space="preserve"> might </w:t>
      </w:r>
      <w:r w:rsidR="00D05E1E">
        <w:rPr>
          <w:sz w:val="22"/>
          <w:szCs w:val="22"/>
        </w:rPr>
        <w:t>be able to</w:t>
      </w:r>
      <w:r w:rsidR="00F82677" w:rsidRPr="00C8265E">
        <w:rPr>
          <w:sz w:val="22"/>
          <w:szCs w:val="22"/>
        </w:rPr>
        <w:t xml:space="preserve"> afford – he soon </w:t>
      </w:r>
      <w:r w:rsidRPr="00C8265E">
        <w:rPr>
          <w:sz w:val="22"/>
          <w:szCs w:val="22"/>
        </w:rPr>
        <w:t xml:space="preserve">purchased </w:t>
      </w:r>
      <w:r w:rsidRPr="00766081">
        <w:rPr>
          <w:sz w:val="22"/>
          <w:szCs w:val="22"/>
          <w:u w:val="single"/>
        </w:rPr>
        <w:t>Tom Harlan</w:t>
      </w:r>
      <w:r w:rsidR="00F82677" w:rsidRPr="00C8265E">
        <w:rPr>
          <w:sz w:val="22"/>
          <w:szCs w:val="22"/>
        </w:rPr>
        <w:t xml:space="preserve">, a son of Harlan out of a Rey mare that Pete Reynolds had given </w:t>
      </w:r>
      <w:r w:rsidRPr="00C8265E">
        <w:rPr>
          <w:sz w:val="22"/>
          <w:szCs w:val="22"/>
        </w:rPr>
        <w:t>T.A. Simpson</w:t>
      </w:r>
      <w:r w:rsidR="00F82677" w:rsidRPr="00C8265E">
        <w:rPr>
          <w:sz w:val="22"/>
          <w:szCs w:val="22"/>
        </w:rPr>
        <w:t>,</w:t>
      </w:r>
      <w:r w:rsidRPr="00C8265E">
        <w:rPr>
          <w:sz w:val="22"/>
          <w:szCs w:val="22"/>
        </w:rPr>
        <w:t xml:space="preserve"> and the rest is history.  </w:t>
      </w:r>
      <w:r w:rsidR="00F82677" w:rsidRPr="00C8265E">
        <w:rPr>
          <w:sz w:val="22"/>
          <w:szCs w:val="22"/>
        </w:rPr>
        <w:t xml:space="preserve">Barrel racing had just come to Alabama and soon </w:t>
      </w:r>
      <w:r w:rsidR="00C15418">
        <w:rPr>
          <w:sz w:val="22"/>
          <w:szCs w:val="22"/>
        </w:rPr>
        <w:t>Rafter J Ranch was</w:t>
      </w:r>
      <w:r w:rsidR="00F82677" w:rsidRPr="00C8265E">
        <w:rPr>
          <w:sz w:val="22"/>
          <w:szCs w:val="22"/>
        </w:rPr>
        <w:t xml:space="preserve"> hauling</w:t>
      </w:r>
      <w:r w:rsidRPr="00C8265E">
        <w:rPr>
          <w:sz w:val="22"/>
          <w:szCs w:val="22"/>
        </w:rPr>
        <w:t xml:space="preserve"> heavily on the national rodeo, open show, and AQHA circuits.</w:t>
      </w:r>
      <w:r w:rsidR="00F82677" w:rsidRPr="00C8265E">
        <w:rPr>
          <w:sz w:val="22"/>
          <w:szCs w:val="22"/>
        </w:rPr>
        <w:t xml:space="preserve">  In 1966, Bob </w:t>
      </w:r>
      <w:proofErr w:type="spellStart"/>
      <w:r w:rsidR="00F82677" w:rsidRPr="00C8265E">
        <w:rPr>
          <w:sz w:val="22"/>
          <w:szCs w:val="22"/>
        </w:rPr>
        <w:t>Robey</w:t>
      </w:r>
      <w:proofErr w:type="spellEnd"/>
      <w:r w:rsidR="00F82677" w:rsidRPr="00C8265E">
        <w:rPr>
          <w:sz w:val="22"/>
          <w:szCs w:val="22"/>
        </w:rPr>
        <w:t xml:space="preserve"> asked </w:t>
      </w:r>
      <w:r w:rsidR="00766081">
        <w:rPr>
          <w:sz w:val="22"/>
          <w:szCs w:val="22"/>
        </w:rPr>
        <w:t xml:space="preserve">why </w:t>
      </w:r>
      <w:r w:rsidR="00F82677" w:rsidRPr="00C8265E">
        <w:rPr>
          <w:sz w:val="22"/>
          <w:szCs w:val="22"/>
        </w:rPr>
        <w:t xml:space="preserve">Tom wasn’t being shown at halter – 24 months later Tom had 5 </w:t>
      </w:r>
      <w:proofErr w:type="spellStart"/>
      <w:r w:rsidR="00F82677" w:rsidRPr="00C8265E">
        <w:rPr>
          <w:sz w:val="22"/>
          <w:szCs w:val="22"/>
        </w:rPr>
        <w:t>Grands</w:t>
      </w:r>
      <w:proofErr w:type="spellEnd"/>
      <w:r w:rsidR="00F82677" w:rsidRPr="00C8265E">
        <w:rPr>
          <w:sz w:val="22"/>
          <w:szCs w:val="22"/>
        </w:rPr>
        <w:t xml:space="preserve">, 5 Reserves, 15 halter points and his AQHA Championship.  </w:t>
      </w:r>
      <w:r w:rsidR="00291BD8" w:rsidRPr="00C8265E">
        <w:rPr>
          <w:sz w:val="22"/>
          <w:szCs w:val="22"/>
        </w:rPr>
        <w:t>Mr. James eventually</w:t>
      </w:r>
      <w:r w:rsidR="00C52406" w:rsidRPr="00C8265E">
        <w:rPr>
          <w:sz w:val="22"/>
          <w:szCs w:val="22"/>
        </w:rPr>
        <w:t xml:space="preserve"> b</w:t>
      </w:r>
      <w:r w:rsidR="00C8265E" w:rsidRPr="00C8265E">
        <w:rPr>
          <w:sz w:val="22"/>
          <w:szCs w:val="22"/>
        </w:rPr>
        <w:t>ecame</w:t>
      </w:r>
      <w:r w:rsidR="00291BD8" w:rsidRPr="00C8265E">
        <w:rPr>
          <w:sz w:val="22"/>
          <w:szCs w:val="22"/>
        </w:rPr>
        <w:t xml:space="preserve"> and remained </w:t>
      </w:r>
      <w:r w:rsidRPr="00C8265E">
        <w:rPr>
          <w:sz w:val="22"/>
          <w:szCs w:val="22"/>
        </w:rPr>
        <w:t xml:space="preserve">an AQHA judge </w:t>
      </w:r>
      <w:r w:rsidR="00291BD8" w:rsidRPr="00C8265E">
        <w:rPr>
          <w:sz w:val="22"/>
          <w:szCs w:val="22"/>
        </w:rPr>
        <w:t xml:space="preserve">for over a decade.  </w:t>
      </w:r>
      <w:r w:rsidRPr="00C8265E">
        <w:rPr>
          <w:sz w:val="22"/>
          <w:szCs w:val="22"/>
        </w:rPr>
        <w:t>Through the years he</w:t>
      </w:r>
      <w:r w:rsidR="00C8265E" w:rsidRPr="00C8265E">
        <w:rPr>
          <w:sz w:val="22"/>
          <w:szCs w:val="22"/>
        </w:rPr>
        <w:t xml:space="preserve"> put together an impressive broodmare band and</w:t>
      </w:r>
      <w:r w:rsidRPr="00C8265E">
        <w:rPr>
          <w:sz w:val="22"/>
          <w:szCs w:val="22"/>
        </w:rPr>
        <w:t xml:space="preserve"> bred and stood such stallions as </w:t>
      </w:r>
      <w:proofErr w:type="spellStart"/>
      <w:r w:rsidR="00C52406" w:rsidRPr="00C8265E">
        <w:rPr>
          <w:sz w:val="22"/>
          <w:szCs w:val="22"/>
        </w:rPr>
        <w:t>Zan</w:t>
      </w:r>
      <w:proofErr w:type="spellEnd"/>
      <w:r w:rsidR="00C52406" w:rsidRPr="00C8265E">
        <w:rPr>
          <w:sz w:val="22"/>
          <w:szCs w:val="22"/>
        </w:rPr>
        <w:t xml:space="preserve"> Parr Bar son </w:t>
      </w:r>
      <w:r w:rsidR="00C52406" w:rsidRPr="00766081">
        <w:rPr>
          <w:sz w:val="22"/>
          <w:szCs w:val="22"/>
          <w:u w:val="single"/>
        </w:rPr>
        <w:t>Zany</w:t>
      </w:r>
      <w:r w:rsidR="00C52406" w:rsidRPr="00C8265E">
        <w:rPr>
          <w:sz w:val="22"/>
          <w:szCs w:val="22"/>
        </w:rPr>
        <w:t xml:space="preserve"> and </w:t>
      </w:r>
      <w:proofErr w:type="spellStart"/>
      <w:r w:rsidRPr="00766081">
        <w:rPr>
          <w:sz w:val="22"/>
          <w:szCs w:val="22"/>
          <w:u w:val="single"/>
        </w:rPr>
        <w:t>Cryin</w:t>
      </w:r>
      <w:proofErr w:type="spellEnd"/>
      <w:r w:rsidRPr="00766081">
        <w:rPr>
          <w:sz w:val="22"/>
          <w:szCs w:val="22"/>
          <w:u w:val="single"/>
        </w:rPr>
        <w:t xml:space="preserve"> Time</w:t>
      </w:r>
      <w:r w:rsidR="00C52406" w:rsidRPr="00C8265E">
        <w:rPr>
          <w:sz w:val="22"/>
          <w:szCs w:val="22"/>
        </w:rPr>
        <w:t>,</w:t>
      </w:r>
      <w:r w:rsidRPr="00C8265E">
        <w:rPr>
          <w:sz w:val="22"/>
          <w:szCs w:val="22"/>
        </w:rPr>
        <w:t xml:space="preserve"> by Triple Chick and out of his</w:t>
      </w:r>
      <w:r w:rsidR="004D33B7" w:rsidRPr="00C8265E">
        <w:rPr>
          <w:sz w:val="22"/>
          <w:szCs w:val="22"/>
        </w:rPr>
        <w:t xml:space="preserve"> ROM C</w:t>
      </w:r>
      <w:r w:rsidRPr="00C8265E">
        <w:rPr>
          <w:sz w:val="22"/>
          <w:szCs w:val="22"/>
        </w:rPr>
        <w:t>hampion</w:t>
      </w:r>
      <w:r w:rsidR="004D33B7" w:rsidRPr="00C8265E">
        <w:rPr>
          <w:sz w:val="22"/>
          <w:szCs w:val="22"/>
        </w:rPr>
        <w:t xml:space="preserve"> halter</w:t>
      </w:r>
      <w:r w:rsidRPr="00C8265E">
        <w:rPr>
          <w:sz w:val="22"/>
          <w:szCs w:val="22"/>
        </w:rPr>
        <w:t xml:space="preserve"> mare </w:t>
      </w:r>
      <w:r w:rsidRPr="00766081">
        <w:rPr>
          <w:sz w:val="22"/>
          <w:szCs w:val="22"/>
          <w:u w:val="single"/>
        </w:rPr>
        <w:t>Chubby Ann Star</w:t>
      </w:r>
      <w:r w:rsidRPr="00C8265E">
        <w:rPr>
          <w:sz w:val="22"/>
          <w:szCs w:val="22"/>
        </w:rPr>
        <w:t>.</w:t>
      </w:r>
      <w:r w:rsidR="00C8265E" w:rsidRPr="00C8265E">
        <w:rPr>
          <w:sz w:val="22"/>
          <w:szCs w:val="22"/>
        </w:rPr>
        <w:t xml:space="preserve">  Chubby was a modern and visually striking mare – in fact, a</w:t>
      </w:r>
      <w:r w:rsidR="004D33B7" w:rsidRPr="00C8265E">
        <w:rPr>
          <w:sz w:val="22"/>
          <w:szCs w:val="22"/>
        </w:rPr>
        <w:t xml:space="preserve"> photo of Chubby stayed by </w:t>
      </w:r>
      <w:proofErr w:type="spellStart"/>
      <w:r w:rsidR="004D33B7" w:rsidRPr="00C8265E">
        <w:rPr>
          <w:sz w:val="22"/>
          <w:szCs w:val="22"/>
        </w:rPr>
        <w:t>Orren</w:t>
      </w:r>
      <w:proofErr w:type="spellEnd"/>
      <w:r w:rsidR="004D33B7" w:rsidRPr="00C8265E">
        <w:rPr>
          <w:sz w:val="22"/>
          <w:szCs w:val="22"/>
        </w:rPr>
        <w:t xml:space="preserve"> Mixer’s side as he painted the “</w:t>
      </w:r>
      <w:r w:rsidR="008C42A7">
        <w:rPr>
          <w:sz w:val="22"/>
          <w:szCs w:val="22"/>
        </w:rPr>
        <w:t xml:space="preserve">Ideal </w:t>
      </w:r>
      <w:r w:rsidR="004D33B7" w:rsidRPr="00C8265E">
        <w:rPr>
          <w:sz w:val="22"/>
          <w:szCs w:val="22"/>
        </w:rPr>
        <w:t>Quarter Horse”</w:t>
      </w:r>
      <w:r w:rsidR="00C52406" w:rsidRPr="00C8265E">
        <w:rPr>
          <w:sz w:val="22"/>
          <w:szCs w:val="22"/>
        </w:rPr>
        <w:t xml:space="preserve"> - </w:t>
      </w:r>
      <w:r w:rsidR="004D33B7" w:rsidRPr="00C8265E">
        <w:rPr>
          <w:sz w:val="22"/>
          <w:szCs w:val="22"/>
        </w:rPr>
        <w:t xml:space="preserve">that </w:t>
      </w:r>
      <w:r w:rsidR="00C52406" w:rsidRPr="00C8265E">
        <w:rPr>
          <w:sz w:val="22"/>
          <w:szCs w:val="22"/>
        </w:rPr>
        <w:t>iconic painting that</w:t>
      </w:r>
      <w:r w:rsidR="008C42A7">
        <w:rPr>
          <w:sz w:val="22"/>
          <w:szCs w:val="22"/>
        </w:rPr>
        <w:t xml:space="preserve"> was commissioned by the AQHA in 1968 and</w:t>
      </w:r>
      <w:r w:rsidR="00C52406" w:rsidRPr="00C8265E">
        <w:rPr>
          <w:sz w:val="22"/>
          <w:szCs w:val="22"/>
        </w:rPr>
        <w:t xml:space="preserve"> </w:t>
      </w:r>
      <w:r w:rsidR="008C42A7">
        <w:rPr>
          <w:sz w:val="22"/>
          <w:szCs w:val="22"/>
        </w:rPr>
        <w:t xml:space="preserve">remains </w:t>
      </w:r>
      <w:r w:rsidR="004D33B7" w:rsidRPr="00C8265E">
        <w:rPr>
          <w:sz w:val="22"/>
          <w:szCs w:val="22"/>
        </w:rPr>
        <w:t xml:space="preserve">our association’s mascot today.  Mr. James has often said that </w:t>
      </w:r>
      <w:r w:rsidR="00766081">
        <w:rPr>
          <w:sz w:val="22"/>
          <w:szCs w:val="22"/>
        </w:rPr>
        <w:t>“</w:t>
      </w:r>
      <w:r w:rsidR="004D33B7" w:rsidRPr="00C8265E">
        <w:rPr>
          <w:sz w:val="22"/>
          <w:szCs w:val="22"/>
        </w:rPr>
        <w:t>you can’t know a good horse unless you’ve been around a great one</w:t>
      </w:r>
      <w:r w:rsidR="00766081">
        <w:rPr>
          <w:sz w:val="22"/>
          <w:szCs w:val="22"/>
        </w:rPr>
        <w:t>”</w:t>
      </w:r>
      <w:r w:rsidR="004D33B7" w:rsidRPr="00C8265E">
        <w:rPr>
          <w:sz w:val="22"/>
          <w:szCs w:val="22"/>
        </w:rPr>
        <w:t xml:space="preserve"> – and he’s been blessed with owning and showing some </w:t>
      </w:r>
      <w:r w:rsidR="00766081">
        <w:rPr>
          <w:sz w:val="22"/>
          <w:szCs w:val="22"/>
        </w:rPr>
        <w:t xml:space="preserve">of the </w:t>
      </w:r>
      <w:r w:rsidR="004D33B7" w:rsidRPr="00C8265E">
        <w:rPr>
          <w:sz w:val="22"/>
          <w:szCs w:val="22"/>
        </w:rPr>
        <w:t xml:space="preserve">great ones in his time.   </w:t>
      </w:r>
    </w:p>
    <w:p w:rsidR="00C23C5D" w:rsidRPr="00C8265E" w:rsidRDefault="0087602D" w:rsidP="0087602D">
      <w:pPr>
        <w:ind w:firstLine="720"/>
        <w:jc w:val="both"/>
        <w:rPr>
          <w:sz w:val="22"/>
          <w:szCs w:val="22"/>
        </w:rPr>
      </w:pPr>
      <w:r w:rsidRPr="00C8265E">
        <w:rPr>
          <w:sz w:val="22"/>
          <w:szCs w:val="22"/>
        </w:rPr>
        <w:t xml:space="preserve">    </w:t>
      </w:r>
      <w:r w:rsidR="004D33B7" w:rsidRPr="00C8265E">
        <w:rPr>
          <w:sz w:val="22"/>
          <w:szCs w:val="22"/>
        </w:rPr>
        <w:br/>
        <w:t xml:space="preserve">      </w:t>
      </w:r>
      <w:r w:rsidR="00766081">
        <w:rPr>
          <w:sz w:val="22"/>
          <w:szCs w:val="22"/>
        </w:rPr>
        <w:t>Others have noted</w:t>
      </w:r>
      <w:r w:rsidR="004D33B7" w:rsidRPr="00C8265E">
        <w:rPr>
          <w:sz w:val="22"/>
          <w:szCs w:val="22"/>
        </w:rPr>
        <w:t xml:space="preserve"> that James Wilson </w:t>
      </w:r>
      <w:r w:rsidR="00766081">
        <w:rPr>
          <w:sz w:val="22"/>
          <w:szCs w:val="22"/>
        </w:rPr>
        <w:t>“</w:t>
      </w:r>
      <w:r w:rsidR="004D33B7" w:rsidRPr="00C8265E">
        <w:rPr>
          <w:sz w:val="22"/>
          <w:szCs w:val="22"/>
        </w:rPr>
        <w:t>doesn’t look at a horse, he looks through him</w:t>
      </w:r>
      <w:r w:rsidR="00766081">
        <w:rPr>
          <w:sz w:val="22"/>
          <w:szCs w:val="22"/>
        </w:rPr>
        <w:t>”</w:t>
      </w:r>
      <w:r w:rsidR="004D33B7" w:rsidRPr="00C8265E">
        <w:rPr>
          <w:sz w:val="22"/>
          <w:szCs w:val="22"/>
        </w:rPr>
        <w:t xml:space="preserve"> – something that you will find much truth in if you </w:t>
      </w:r>
      <w:r w:rsidR="00C52406" w:rsidRPr="00C8265E">
        <w:rPr>
          <w:sz w:val="22"/>
          <w:szCs w:val="22"/>
        </w:rPr>
        <w:t>have ever asked</w:t>
      </w:r>
      <w:r w:rsidR="00766081">
        <w:rPr>
          <w:sz w:val="22"/>
          <w:szCs w:val="22"/>
        </w:rPr>
        <w:t xml:space="preserve"> his opinion on your stock; a </w:t>
      </w:r>
      <w:r w:rsidR="004D33B7" w:rsidRPr="00C8265E">
        <w:rPr>
          <w:sz w:val="22"/>
          <w:szCs w:val="22"/>
        </w:rPr>
        <w:t xml:space="preserve">stickler for conformation, </w:t>
      </w:r>
      <w:r w:rsidR="00766081">
        <w:rPr>
          <w:sz w:val="22"/>
          <w:szCs w:val="22"/>
        </w:rPr>
        <w:t xml:space="preserve">and </w:t>
      </w:r>
      <w:r w:rsidR="004D33B7" w:rsidRPr="00C8265E">
        <w:rPr>
          <w:sz w:val="22"/>
          <w:szCs w:val="22"/>
        </w:rPr>
        <w:t xml:space="preserve">a lover of speed, athleticism, beauty, and natural </w:t>
      </w:r>
      <w:r w:rsidR="00C52406" w:rsidRPr="00C8265E">
        <w:rPr>
          <w:sz w:val="22"/>
          <w:szCs w:val="22"/>
        </w:rPr>
        <w:t xml:space="preserve">soundness in a horse, </w:t>
      </w:r>
      <w:r w:rsidR="004D33B7" w:rsidRPr="00C8265E">
        <w:rPr>
          <w:sz w:val="22"/>
          <w:szCs w:val="22"/>
        </w:rPr>
        <w:t>…</w:t>
      </w:r>
    </w:p>
    <w:p w:rsidR="00C23C5D" w:rsidRPr="00873961" w:rsidRDefault="00C23C5D" w:rsidP="0087602D">
      <w:pPr>
        <w:jc w:val="both"/>
      </w:pPr>
    </w:p>
    <w:p w:rsidR="00C52406" w:rsidRPr="00873961" w:rsidRDefault="004D33B7" w:rsidP="0087602D">
      <w:pPr>
        <w:jc w:val="both"/>
      </w:pPr>
      <w:r w:rsidRPr="00873961">
        <w:t>Ladies and Gentlemen, our 2012</w:t>
      </w:r>
      <w:r w:rsidR="00C23C5D" w:rsidRPr="00873961">
        <w:t xml:space="preserve"> Pioneer Horsem</w:t>
      </w:r>
      <w:r w:rsidRPr="00873961">
        <w:t>an of the year is Mr. James Wilson Coker</w:t>
      </w:r>
      <w:r w:rsidR="00C23C5D" w:rsidRPr="00873961">
        <w:t>.</w:t>
      </w:r>
    </w:p>
    <w:p w:rsidR="00C8265E" w:rsidRDefault="00C8265E" w:rsidP="0087602D">
      <w:pPr>
        <w:jc w:val="both"/>
        <w:rPr>
          <w:sz w:val="22"/>
          <w:szCs w:val="22"/>
        </w:rPr>
      </w:pPr>
    </w:p>
    <w:p w:rsidR="00C8265E" w:rsidRPr="00C8265E" w:rsidRDefault="00C8265E" w:rsidP="0087602D">
      <w:pPr>
        <w:jc w:val="both"/>
        <w:rPr>
          <w:sz w:val="22"/>
          <w:szCs w:val="22"/>
        </w:rPr>
      </w:pPr>
    </w:p>
    <w:sectPr w:rsidR="00C8265E" w:rsidRPr="00C8265E" w:rsidSect="005075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46" w:rsidRDefault="00466446" w:rsidP="004D33B7">
      <w:r>
        <w:separator/>
      </w:r>
    </w:p>
  </w:endnote>
  <w:endnote w:type="continuationSeparator" w:id="0">
    <w:p w:rsidR="00466446" w:rsidRDefault="00466446" w:rsidP="004D33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46" w:rsidRDefault="00466446" w:rsidP="004D33B7">
      <w:r>
        <w:separator/>
      </w:r>
    </w:p>
  </w:footnote>
  <w:footnote w:type="continuationSeparator" w:id="0">
    <w:p w:rsidR="00466446" w:rsidRDefault="00466446" w:rsidP="004D3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B7" w:rsidRDefault="004D33B7" w:rsidP="004D33B7">
    <w:pPr>
      <w:jc w:val="center"/>
      <w:rPr>
        <w:b/>
        <w:sz w:val="32"/>
        <w:szCs w:val="32"/>
      </w:rPr>
    </w:pPr>
    <w:r w:rsidRPr="004D33B7">
      <w:rPr>
        <w:b/>
        <w:sz w:val="32"/>
        <w:szCs w:val="32"/>
      </w:rPr>
      <w:t xml:space="preserve">2012 </w:t>
    </w:r>
    <w:r w:rsidR="00CA7DF2">
      <w:rPr>
        <w:b/>
        <w:sz w:val="32"/>
        <w:szCs w:val="32"/>
      </w:rPr>
      <w:t xml:space="preserve">ALQHA </w:t>
    </w:r>
    <w:r w:rsidRPr="004D33B7">
      <w:rPr>
        <w:b/>
        <w:sz w:val="32"/>
        <w:szCs w:val="32"/>
      </w:rPr>
      <w:t>Pioneer Horseman of the Year</w:t>
    </w:r>
  </w:p>
  <w:p w:rsidR="004D33B7" w:rsidRPr="004D33B7" w:rsidRDefault="004D33B7" w:rsidP="004D33B7">
    <w:pPr>
      <w:jc w:val="center"/>
      <w:rPr>
        <w:b/>
        <w:sz w:val="32"/>
        <w:szCs w:val="32"/>
      </w:rPr>
    </w:pPr>
    <w:r>
      <w:rPr>
        <w:b/>
        <w:sz w:val="32"/>
        <w:szCs w:val="32"/>
      </w:rPr>
      <w:t>James Wilson Coker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3C5D"/>
    <w:rsid w:val="000F4649"/>
    <w:rsid w:val="00150FD6"/>
    <w:rsid w:val="0019646D"/>
    <w:rsid w:val="001A1071"/>
    <w:rsid w:val="00291BD8"/>
    <w:rsid w:val="00466446"/>
    <w:rsid w:val="004D33B7"/>
    <w:rsid w:val="00507568"/>
    <w:rsid w:val="00766081"/>
    <w:rsid w:val="00873961"/>
    <w:rsid w:val="0087602D"/>
    <w:rsid w:val="008C42A7"/>
    <w:rsid w:val="00C15418"/>
    <w:rsid w:val="00C23C5D"/>
    <w:rsid w:val="00C52406"/>
    <w:rsid w:val="00C8265E"/>
    <w:rsid w:val="00CA7DF2"/>
    <w:rsid w:val="00D05E1E"/>
    <w:rsid w:val="00F8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02D"/>
    <w:rPr>
      <w:rFonts w:ascii="Tahoma" w:hAnsi="Tahoma" w:cs="Tahoma"/>
      <w:sz w:val="16"/>
      <w:szCs w:val="16"/>
    </w:rPr>
  </w:style>
  <w:style w:type="character" w:customStyle="1" w:styleId="BalloonTextChar">
    <w:name w:val="Balloon Text Char"/>
    <w:basedOn w:val="DefaultParagraphFont"/>
    <w:link w:val="BalloonText"/>
    <w:uiPriority w:val="99"/>
    <w:semiHidden/>
    <w:rsid w:val="0087602D"/>
    <w:rPr>
      <w:rFonts w:ascii="Tahoma" w:eastAsia="Times New Roman" w:hAnsi="Tahoma" w:cs="Tahoma"/>
      <w:sz w:val="16"/>
      <w:szCs w:val="16"/>
    </w:rPr>
  </w:style>
  <w:style w:type="paragraph" w:styleId="Header">
    <w:name w:val="header"/>
    <w:basedOn w:val="Normal"/>
    <w:link w:val="HeaderChar"/>
    <w:uiPriority w:val="99"/>
    <w:semiHidden/>
    <w:unhideWhenUsed/>
    <w:rsid w:val="004D33B7"/>
    <w:pPr>
      <w:tabs>
        <w:tab w:val="center" w:pos="4680"/>
        <w:tab w:val="right" w:pos="9360"/>
      </w:tabs>
    </w:pPr>
  </w:style>
  <w:style w:type="character" w:customStyle="1" w:styleId="HeaderChar">
    <w:name w:val="Header Char"/>
    <w:basedOn w:val="DefaultParagraphFont"/>
    <w:link w:val="Header"/>
    <w:uiPriority w:val="99"/>
    <w:semiHidden/>
    <w:rsid w:val="004D33B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33B7"/>
    <w:pPr>
      <w:tabs>
        <w:tab w:val="center" w:pos="4680"/>
        <w:tab w:val="right" w:pos="9360"/>
      </w:tabs>
    </w:pPr>
  </w:style>
  <w:style w:type="character" w:customStyle="1" w:styleId="FooterChar">
    <w:name w:val="Footer Char"/>
    <w:basedOn w:val="DefaultParagraphFont"/>
    <w:link w:val="Footer"/>
    <w:uiPriority w:val="99"/>
    <w:semiHidden/>
    <w:rsid w:val="004D33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hammonds</dc:creator>
  <cp:lastModifiedBy>tina hammonds</cp:lastModifiedBy>
  <cp:revision>14</cp:revision>
  <cp:lastPrinted>2013-01-25T14:28:00Z</cp:lastPrinted>
  <dcterms:created xsi:type="dcterms:W3CDTF">2013-01-18T20:46:00Z</dcterms:created>
  <dcterms:modified xsi:type="dcterms:W3CDTF">2013-01-25T14:41:00Z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